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C3A02F" w14:textId="76387C7F" w:rsidR="0067133A" w:rsidRPr="00F7529A" w:rsidRDefault="00E25A4B" w:rsidP="006A1C5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 xml:space="preserve">POVZETEK PREDRAČUNA  </w:t>
      </w:r>
      <w:r w:rsidR="00782474">
        <w:rPr>
          <w:rFonts w:ascii="Arial" w:hAnsi="Arial" w:cs="Arial"/>
          <w:b/>
          <w:sz w:val="22"/>
          <w:szCs w:val="22"/>
        </w:rPr>
        <w:t>(</w:t>
      </w:r>
      <w:r w:rsidRPr="00F7529A">
        <w:rPr>
          <w:rFonts w:ascii="Arial" w:hAnsi="Arial" w:cs="Arial"/>
          <w:b/>
          <w:sz w:val="22"/>
          <w:szCs w:val="22"/>
        </w:rPr>
        <w:t>REKAPITULACIJA</w:t>
      </w:r>
      <w:r w:rsidR="00782474">
        <w:rPr>
          <w:rFonts w:ascii="Arial" w:hAnsi="Arial" w:cs="Arial"/>
          <w:b/>
          <w:sz w:val="22"/>
          <w:szCs w:val="22"/>
        </w:rPr>
        <w:t>)</w:t>
      </w:r>
    </w:p>
    <w:p w14:paraId="114875B9" w14:textId="77777777" w:rsidR="0075520A" w:rsidRPr="00F7529A" w:rsidRDefault="0075520A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23D8E4D8" w14:textId="77777777" w:rsidR="00095068" w:rsidRPr="00F7529A" w:rsidRDefault="00095068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52CFF381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  <w:r w:rsidRPr="00F7529A">
        <w:rPr>
          <w:rFonts w:ascii="Arial" w:hAnsi="Arial" w:cs="Arial"/>
          <w:bCs/>
          <w:sz w:val="22"/>
          <w:szCs w:val="22"/>
        </w:rPr>
        <w:t>Naziv gospodarskega subjekta:</w:t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529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b/>
          <w:sz w:val="22"/>
          <w:szCs w:val="22"/>
        </w:rPr>
      </w:r>
      <w:r w:rsidRPr="00F7529A">
        <w:rPr>
          <w:rFonts w:ascii="Arial" w:hAnsi="Arial" w:cs="Arial"/>
          <w:b/>
          <w:sz w:val="22"/>
          <w:szCs w:val="22"/>
        </w:rPr>
        <w:fldChar w:fldCharType="separate"/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sz w:val="22"/>
          <w:szCs w:val="22"/>
        </w:rPr>
        <w:fldChar w:fldCharType="end"/>
      </w:r>
    </w:p>
    <w:p w14:paraId="0EBD8F2E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b/>
          <w:sz w:val="22"/>
          <w:szCs w:val="22"/>
        </w:rPr>
      </w:pPr>
    </w:p>
    <w:p w14:paraId="192AA018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bCs/>
          <w:sz w:val="22"/>
          <w:szCs w:val="22"/>
        </w:rPr>
        <w:t>Sedež (naslov) gospodarskega subjekta:</w:t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Cs/>
          <w:sz w:val="22"/>
          <w:szCs w:val="22"/>
        </w:rPr>
        <w:tab/>
      </w:r>
      <w:r w:rsidRPr="00F7529A">
        <w:rPr>
          <w:rFonts w:ascii="Arial" w:hAnsi="Arial" w:cs="Arial"/>
          <w:b/>
          <w:sz w:val="22"/>
          <w:szCs w:val="22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529A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b/>
          <w:sz w:val="22"/>
          <w:szCs w:val="22"/>
        </w:rPr>
      </w:r>
      <w:r w:rsidRPr="00F7529A">
        <w:rPr>
          <w:rFonts w:ascii="Arial" w:hAnsi="Arial" w:cs="Arial"/>
          <w:b/>
          <w:sz w:val="22"/>
          <w:szCs w:val="22"/>
        </w:rPr>
        <w:fldChar w:fldCharType="separate"/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noProof/>
          <w:sz w:val="22"/>
          <w:szCs w:val="22"/>
        </w:rPr>
        <w:t> </w:t>
      </w:r>
      <w:r w:rsidRPr="00F7529A">
        <w:rPr>
          <w:rFonts w:ascii="Arial" w:hAnsi="Arial" w:cs="Arial"/>
          <w:b/>
          <w:sz w:val="22"/>
          <w:szCs w:val="22"/>
        </w:rPr>
        <w:fldChar w:fldCharType="end"/>
      </w:r>
    </w:p>
    <w:p w14:paraId="134C7E08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788BAD0E" w14:textId="77777777" w:rsidR="0052698E" w:rsidRPr="00F7529A" w:rsidRDefault="0052698E" w:rsidP="00796593">
      <w:pPr>
        <w:pStyle w:val="HTML-oblikovano"/>
        <w:jc w:val="both"/>
        <w:rPr>
          <w:rFonts w:ascii="Arial" w:hAnsi="Arial" w:cs="Arial"/>
          <w:sz w:val="22"/>
          <w:szCs w:val="22"/>
        </w:rPr>
      </w:pPr>
    </w:p>
    <w:p w14:paraId="3C45450E" w14:textId="7B089966" w:rsidR="00362F8C" w:rsidRPr="00F7529A" w:rsidRDefault="00E25A4B" w:rsidP="00796593">
      <w:pPr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 xml:space="preserve">Ponudbo oddajamo za javno naročilo </w:t>
      </w:r>
      <w:r w:rsidR="00530E94" w:rsidRPr="00F7529A">
        <w:rPr>
          <w:rFonts w:ascii="Arial" w:hAnsi="Arial" w:cs="Arial"/>
          <w:sz w:val="22"/>
          <w:szCs w:val="22"/>
        </w:rPr>
        <w:t xml:space="preserve">z oznako </w:t>
      </w:r>
      <w:r w:rsidR="00414B5E" w:rsidRPr="00F7529A">
        <w:rPr>
          <w:rFonts w:ascii="Arial" w:hAnsi="Arial" w:cs="Arial"/>
          <w:b/>
          <w:sz w:val="22"/>
          <w:szCs w:val="22"/>
        </w:rPr>
        <w:t>JN-</w:t>
      </w:r>
      <w:r w:rsidR="004A34B6" w:rsidRPr="00F7529A">
        <w:rPr>
          <w:rFonts w:ascii="Arial" w:hAnsi="Arial" w:cs="Arial"/>
          <w:b/>
          <w:sz w:val="22"/>
          <w:szCs w:val="22"/>
        </w:rPr>
        <w:t>6</w:t>
      </w:r>
      <w:r w:rsidR="00414B5E" w:rsidRPr="00F7529A">
        <w:rPr>
          <w:rFonts w:ascii="Arial" w:hAnsi="Arial" w:cs="Arial"/>
          <w:b/>
          <w:sz w:val="22"/>
          <w:szCs w:val="22"/>
        </w:rPr>
        <w:t>M</w:t>
      </w:r>
      <w:r w:rsidR="00AA1BDB" w:rsidRPr="00F7529A">
        <w:rPr>
          <w:rFonts w:ascii="Arial" w:hAnsi="Arial" w:cs="Arial"/>
          <w:b/>
          <w:sz w:val="22"/>
          <w:szCs w:val="22"/>
        </w:rPr>
        <w:t>e</w:t>
      </w:r>
      <w:r w:rsidR="00414B5E" w:rsidRPr="00F7529A">
        <w:rPr>
          <w:rFonts w:ascii="Arial" w:hAnsi="Arial" w:cs="Arial"/>
          <w:b/>
          <w:sz w:val="22"/>
          <w:szCs w:val="22"/>
        </w:rPr>
        <w:t>/202</w:t>
      </w:r>
      <w:r w:rsidR="004A34B6" w:rsidRPr="00F7529A">
        <w:rPr>
          <w:rFonts w:ascii="Arial" w:hAnsi="Arial" w:cs="Arial"/>
          <w:b/>
          <w:sz w:val="22"/>
          <w:szCs w:val="22"/>
        </w:rPr>
        <w:t>4</w:t>
      </w:r>
      <w:r w:rsidR="00530E94" w:rsidRPr="00F7529A">
        <w:rPr>
          <w:rFonts w:ascii="Arial" w:hAnsi="Arial" w:cs="Arial"/>
          <w:sz w:val="22"/>
          <w:szCs w:val="22"/>
        </w:rPr>
        <w:t>, katerega predmet je</w:t>
      </w:r>
      <w:r w:rsidR="00414B5E" w:rsidRPr="00F7529A">
        <w:rPr>
          <w:rFonts w:ascii="Arial" w:hAnsi="Arial" w:cs="Arial"/>
          <w:sz w:val="22"/>
          <w:szCs w:val="22"/>
        </w:rPr>
        <w:t xml:space="preserve">: </w:t>
      </w:r>
      <w:bookmarkStart w:id="0" w:name="_Hlk98754016"/>
      <w:r w:rsidR="00362F8C" w:rsidRPr="00F7529A">
        <w:rPr>
          <w:rFonts w:ascii="Arial" w:hAnsi="Arial" w:cs="Arial"/>
          <w:b/>
          <w:sz w:val="22"/>
          <w:szCs w:val="22"/>
        </w:rPr>
        <w:t xml:space="preserve">Dobava </w:t>
      </w:r>
      <w:r w:rsidR="00AA1BDB" w:rsidRPr="00F7529A">
        <w:rPr>
          <w:rFonts w:ascii="Arial" w:hAnsi="Arial" w:cs="Arial"/>
          <w:b/>
          <w:sz w:val="22"/>
          <w:szCs w:val="22"/>
        </w:rPr>
        <w:t>soli za posip c</w:t>
      </w:r>
      <w:r w:rsidR="000F4A98" w:rsidRPr="00F7529A">
        <w:rPr>
          <w:rFonts w:ascii="Arial" w:hAnsi="Arial" w:cs="Arial"/>
          <w:b/>
          <w:sz w:val="22"/>
          <w:szCs w:val="22"/>
        </w:rPr>
        <w:t>est in sicer za:</w:t>
      </w:r>
    </w:p>
    <w:bookmarkEnd w:id="0"/>
    <w:p w14:paraId="66B23539" w14:textId="692194E4" w:rsidR="006319FD" w:rsidRPr="00F7529A" w:rsidRDefault="006319FD" w:rsidP="00796593">
      <w:pPr>
        <w:pStyle w:val="Telobesedila"/>
        <w:spacing w:after="0"/>
        <w:rPr>
          <w:rFonts w:ascii="Arial" w:hAnsi="Arial" w:cs="Arial"/>
          <w:sz w:val="22"/>
          <w:szCs w:val="22"/>
        </w:rPr>
      </w:pPr>
    </w:p>
    <w:p w14:paraId="79A4CB7F" w14:textId="7EC9E220" w:rsidR="00860FE9" w:rsidRPr="00860FE9" w:rsidRDefault="00AA1BDB" w:rsidP="00860FE9">
      <w:pPr>
        <w:pStyle w:val="Telobesedila"/>
        <w:numPr>
          <w:ilvl w:val="0"/>
          <w:numId w:val="31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>Za SKLOP 1</w:t>
      </w:r>
      <w:r w:rsidRPr="00F7529A">
        <w:rPr>
          <w:rFonts w:ascii="Arial" w:hAnsi="Arial" w:cs="Arial"/>
          <w:b/>
          <w:color w:val="000000" w:themeColor="text1"/>
          <w:sz w:val="22"/>
          <w:szCs w:val="22"/>
        </w:rPr>
        <w:t>: Dobava evaporirane soli za posip cest</w:t>
      </w:r>
    </w:p>
    <w:p w14:paraId="7DA3344A" w14:textId="24F75E0D" w:rsidR="004A34B6" w:rsidRPr="00F7529A" w:rsidRDefault="00AA1BDB" w:rsidP="000F4A98">
      <w:pPr>
        <w:pStyle w:val="Golobesedilo"/>
        <w:jc w:val="both"/>
        <w:rPr>
          <w:rFonts w:ascii="Arial" w:hAnsi="Arial" w:cs="Arial"/>
          <w:color w:val="000000" w:themeColor="text1"/>
          <w:szCs w:val="22"/>
        </w:rPr>
      </w:pPr>
      <w:r w:rsidRPr="00F7529A">
        <w:rPr>
          <w:rFonts w:ascii="Arial" w:hAnsi="Arial" w:cs="Arial"/>
          <w:color w:val="000000" w:themeColor="text1"/>
          <w:szCs w:val="22"/>
        </w:rPr>
        <w:t xml:space="preserve">Dobava evaporirane soli - natrijev klorid NaCl, 0/1 mm, vlaga &lt; 0,7%, </w:t>
      </w:r>
      <w:proofErr w:type="spellStart"/>
      <w:r w:rsidRPr="00F7529A">
        <w:rPr>
          <w:rFonts w:ascii="Arial" w:hAnsi="Arial" w:cs="Arial"/>
          <w:color w:val="000000" w:themeColor="text1"/>
          <w:szCs w:val="22"/>
        </w:rPr>
        <w:t>fco</w:t>
      </w:r>
      <w:proofErr w:type="spellEnd"/>
      <w:r w:rsidRPr="00F7529A">
        <w:rPr>
          <w:rFonts w:ascii="Arial" w:hAnsi="Arial" w:cs="Arial"/>
          <w:color w:val="000000" w:themeColor="text1"/>
          <w:szCs w:val="22"/>
        </w:rPr>
        <w:t xml:space="preserve"> skladišče kupca na naslovu Pameče 177A, 2380 Slovenj Gradec, za </w:t>
      </w:r>
      <w:r w:rsidRPr="00F7529A">
        <w:rPr>
          <w:rFonts w:ascii="Arial" w:hAnsi="Arial" w:cs="Arial"/>
          <w:szCs w:val="22"/>
        </w:rPr>
        <w:t>obdobje</w:t>
      </w:r>
      <w:r w:rsidR="004A34B6" w:rsidRPr="00F7529A">
        <w:rPr>
          <w:rFonts w:ascii="Arial" w:hAnsi="Arial" w:cs="Arial"/>
          <w:szCs w:val="22"/>
        </w:rPr>
        <w:t xml:space="preserve"> 24 mesecev (predviden pričetek dobave s</w:t>
      </w:r>
      <w:r w:rsidRPr="00F7529A">
        <w:rPr>
          <w:rFonts w:ascii="Arial" w:hAnsi="Arial" w:cs="Arial"/>
          <w:color w:val="000000" w:themeColor="text1"/>
          <w:szCs w:val="22"/>
        </w:rPr>
        <w:t xml:space="preserve"> 1. 1</w:t>
      </w:r>
      <w:r w:rsidR="00C06440" w:rsidRPr="00F7529A">
        <w:rPr>
          <w:rFonts w:ascii="Arial" w:hAnsi="Arial" w:cs="Arial"/>
          <w:color w:val="000000" w:themeColor="text1"/>
          <w:szCs w:val="22"/>
        </w:rPr>
        <w:t>1</w:t>
      </w:r>
      <w:r w:rsidRPr="00F7529A">
        <w:rPr>
          <w:rFonts w:ascii="Arial" w:hAnsi="Arial" w:cs="Arial"/>
          <w:color w:val="000000" w:themeColor="text1"/>
          <w:szCs w:val="22"/>
        </w:rPr>
        <w:t>. 202</w:t>
      </w:r>
      <w:r w:rsidR="004A34B6" w:rsidRPr="00F7529A">
        <w:rPr>
          <w:rFonts w:ascii="Arial" w:hAnsi="Arial" w:cs="Arial"/>
          <w:color w:val="000000" w:themeColor="text1"/>
          <w:szCs w:val="22"/>
        </w:rPr>
        <w:t>4</w:t>
      </w:r>
      <w:r w:rsidRPr="00F7529A">
        <w:rPr>
          <w:rFonts w:ascii="Arial" w:hAnsi="Arial" w:cs="Arial"/>
          <w:color w:val="000000" w:themeColor="text1"/>
          <w:szCs w:val="22"/>
        </w:rPr>
        <w:t xml:space="preserve"> </w:t>
      </w:r>
      <w:r w:rsidR="004A34B6" w:rsidRPr="00F7529A">
        <w:rPr>
          <w:rFonts w:ascii="Arial" w:hAnsi="Arial" w:cs="Arial"/>
          <w:color w:val="000000" w:themeColor="text1"/>
          <w:szCs w:val="22"/>
        </w:rPr>
        <w:t xml:space="preserve">in predvideno </w:t>
      </w:r>
      <w:r w:rsidRPr="00F7529A">
        <w:rPr>
          <w:rFonts w:ascii="Arial" w:hAnsi="Arial" w:cs="Arial"/>
          <w:color w:val="000000" w:themeColor="text1"/>
          <w:szCs w:val="22"/>
        </w:rPr>
        <w:t xml:space="preserve">do </w:t>
      </w:r>
      <w:r w:rsidR="004A34B6" w:rsidRPr="00F7529A">
        <w:rPr>
          <w:rFonts w:ascii="Arial" w:hAnsi="Arial" w:cs="Arial"/>
          <w:color w:val="000000" w:themeColor="text1"/>
          <w:szCs w:val="22"/>
        </w:rPr>
        <w:t>31</w:t>
      </w:r>
      <w:r w:rsidR="00C06440" w:rsidRPr="00F7529A">
        <w:rPr>
          <w:rFonts w:ascii="Arial" w:hAnsi="Arial" w:cs="Arial"/>
          <w:color w:val="000000" w:themeColor="text1"/>
          <w:szCs w:val="22"/>
        </w:rPr>
        <w:t>.</w:t>
      </w:r>
      <w:r w:rsidRPr="00F7529A">
        <w:rPr>
          <w:rFonts w:ascii="Arial" w:hAnsi="Arial" w:cs="Arial"/>
          <w:color w:val="000000" w:themeColor="text1"/>
          <w:szCs w:val="22"/>
        </w:rPr>
        <w:t xml:space="preserve"> </w:t>
      </w:r>
      <w:r w:rsidR="00C06440" w:rsidRPr="00F7529A">
        <w:rPr>
          <w:rFonts w:ascii="Arial" w:hAnsi="Arial" w:cs="Arial"/>
          <w:color w:val="000000" w:themeColor="text1"/>
          <w:szCs w:val="22"/>
        </w:rPr>
        <w:t>1</w:t>
      </w:r>
      <w:r w:rsidR="004A34B6" w:rsidRPr="00F7529A">
        <w:rPr>
          <w:rFonts w:ascii="Arial" w:hAnsi="Arial" w:cs="Arial"/>
          <w:color w:val="000000" w:themeColor="text1"/>
          <w:szCs w:val="22"/>
        </w:rPr>
        <w:t>0</w:t>
      </w:r>
      <w:r w:rsidRPr="00F7529A">
        <w:rPr>
          <w:rFonts w:ascii="Arial" w:hAnsi="Arial" w:cs="Arial"/>
          <w:color w:val="000000" w:themeColor="text1"/>
          <w:szCs w:val="22"/>
        </w:rPr>
        <w:t>. 202</w:t>
      </w:r>
      <w:r w:rsidR="004A34B6" w:rsidRPr="00F7529A">
        <w:rPr>
          <w:rFonts w:ascii="Arial" w:hAnsi="Arial" w:cs="Arial"/>
          <w:color w:val="000000" w:themeColor="text1"/>
          <w:szCs w:val="22"/>
        </w:rPr>
        <w:t>6).</w:t>
      </w: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3188"/>
        <w:gridCol w:w="1318"/>
        <w:gridCol w:w="734"/>
        <w:gridCol w:w="1985"/>
        <w:gridCol w:w="2551"/>
      </w:tblGrid>
      <w:tr w:rsidR="001275F2" w:rsidRPr="00F7529A" w14:paraId="136D9637" w14:textId="77777777" w:rsidTr="00F7529A">
        <w:tc>
          <w:tcPr>
            <w:tcW w:w="3188" w:type="dxa"/>
          </w:tcPr>
          <w:p w14:paraId="2BACC0BB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naziv blaga</w:t>
            </w:r>
          </w:p>
        </w:tc>
        <w:tc>
          <w:tcPr>
            <w:tcW w:w="1318" w:type="dxa"/>
          </w:tcPr>
          <w:p w14:paraId="1D6AA2FF" w14:textId="6AB54D65" w:rsidR="00AA1BDB" w:rsidRPr="00F7529A" w:rsidRDefault="001275F2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oličina</w:t>
            </w:r>
          </w:p>
        </w:tc>
        <w:tc>
          <w:tcPr>
            <w:tcW w:w="734" w:type="dxa"/>
          </w:tcPr>
          <w:p w14:paraId="1EFBDB0B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</w:p>
        </w:tc>
        <w:tc>
          <w:tcPr>
            <w:tcW w:w="1985" w:type="dxa"/>
          </w:tcPr>
          <w:p w14:paraId="3F0EF6A2" w14:textId="114D9ECA" w:rsidR="00AA1BDB" w:rsidRPr="00F7529A" w:rsidRDefault="001275F2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ena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na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(kg) (brez DDV)</w:t>
            </w:r>
          </w:p>
        </w:tc>
        <w:tc>
          <w:tcPr>
            <w:tcW w:w="2551" w:type="dxa"/>
          </w:tcPr>
          <w:p w14:paraId="3C188330" w14:textId="2047EE90" w:rsidR="00AA1BDB" w:rsidRPr="00F7529A" w:rsidRDefault="001275F2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rednost v EUR brez DDV</w:t>
            </w:r>
          </w:p>
        </w:tc>
      </w:tr>
      <w:tr w:rsidR="001275F2" w:rsidRPr="00F7529A" w14:paraId="14A6BC9E" w14:textId="77777777" w:rsidTr="00F7529A">
        <w:tc>
          <w:tcPr>
            <w:tcW w:w="3188" w:type="dxa"/>
          </w:tcPr>
          <w:p w14:paraId="6500FD9D" w14:textId="77777777" w:rsidR="001275F2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vaporirana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  <w:p w14:paraId="6E288449" w14:textId="075B8BC1" w:rsidR="00AA1BDB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dobava v PE vrečah (25kg)</w:t>
            </w:r>
            <w:r w:rsidR="006566B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</w:p>
          <w:p w14:paraId="2367C93A" w14:textId="4BA19E7D" w:rsidR="00AA1BDB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zloženo cca 1 tona/EURO paleto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18" w:type="dxa"/>
          </w:tcPr>
          <w:p w14:paraId="5F9F6E57" w14:textId="481D1507" w:rsidR="00AA1BDB" w:rsidRPr="00F7529A" w:rsidRDefault="001275F2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25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.000,00</w:t>
            </w:r>
          </w:p>
        </w:tc>
        <w:tc>
          <w:tcPr>
            <w:tcW w:w="734" w:type="dxa"/>
          </w:tcPr>
          <w:p w14:paraId="0258E942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27F940CD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037B851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1275F2" w:rsidRPr="00F7529A" w14:paraId="7A5492F5" w14:textId="77777777" w:rsidTr="00F7529A">
        <w:tc>
          <w:tcPr>
            <w:tcW w:w="3188" w:type="dxa"/>
          </w:tcPr>
          <w:p w14:paraId="11EEFA98" w14:textId="77777777" w:rsidR="001275F2" w:rsidRPr="00F7529A" w:rsidRDefault="001275F2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vaporirana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B9EADEC" w14:textId="18104A13" w:rsidR="00AA1BDB" w:rsidRPr="00F7529A" w:rsidRDefault="00AA1BDB" w:rsidP="001275F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- dobava v avtocisterni, ki je primerna za prečrpavanje soli v leseni silos na lokaciji dostave</w:t>
            </w:r>
            <w:r w:rsidR="001275F2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18" w:type="dxa"/>
          </w:tcPr>
          <w:p w14:paraId="71831D3C" w14:textId="13167786" w:rsidR="00AA1BDB" w:rsidRPr="00F7529A" w:rsidRDefault="001275F2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00.000,00</w:t>
            </w:r>
          </w:p>
        </w:tc>
        <w:tc>
          <w:tcPr>
            <w:tcW w:w="734" w:type="dxa"/>
          </w:tcPr>
          <w:p w14:paraId="4E057338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4221FEE4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551" w:type="dxa"/>
          </w:tcPr>
          <w:p w14:paraId="2D3C389C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460D5160" w14:textId="77777777" w:rsidTr="00F7529A">
        <w:tc>
          <w:tcPr>
            <w:tcW w:w="7225" w:type="dxa"/>
            <w:gridSpan w:val="4"/>
          </w:tcPr>
          <w:p w14:paraId="1996BC7D" w14:textId="0D901285" w:rsidR="00AA1BDB" w:rsidRPr="00F7529A" w:rsidRDefault="00AA1BDB" w:rsidP="00A5197F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Skupaj</w:t>
            </w:r>
            <w:r w:rsidR="00067E27" w:rsidRPr="00F7529A">
              <w:rPr>
                <w:rFonts w:ascii="Arial" w:hAnsi="Arial" w:cs="Arial"/>
                <w:b/>
                <w:sz w:val="22"/>
                <w:szCs w:val="22"/>
              </w:rPr>
              <w:t xml:space="preserve"> okvirna vrednost (za 2 leti) v</w:t>
            </w: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EUR brez DDV</w:t>
            </w:r>
          </w:p>
        </w:tc>
        <w:tc>
          <w:tcPr>
            <w:tcW w:w="2551" w:type="dxa"/>
          </w:tcPr>
          <w:p w14:paraId="419717A4" w14:textId="77777777" w:rsidR="00AA1BDB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6C9C813" w14:textId="77777777" w:rsidR="00F7529A" w:rsidRPr="00F7529A" w:rsidRDefault="00F7529A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39AB47F7" w14:textId="77777777" w:rsidTr="00F7529A">
        <w:tc>
          <w:tcPr>
            <w:tcW w:w="7225" w:type="dxa"/>
            <w:gridSpan w:val="4"/>
          </w:tcPr>
          <w:p w14:paraId="07F7ACDD" w14:textId="4CDD9535" w:rsidR="00AA1BDB" w:rsidRPr="00F7529A" w:rsidRDefault="00067E27" w:rsidP="00A5197F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Višina DDV (</w:t>
            </w:r>
            <w:r w:rsidR="00AA1BDB"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22%</w:t>
            </w:r>
            <w:r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) prikazana v EUR</w:t>
            </w:r>
          </w:p>
        </w:tc>
        <w:tc>
          <w:tcPr>
            <w:tcW w:w="2551" w:type="dxa"/>
          </w:tcPr>
          <w:p w14:paraId="3A3D6585" w14:textId="77777777" w:rsidR="00AA1BDB" w:rsidRDefault="00AA1BDB" w:rsidP="00A5197F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  <w:p w14:paraId="43AF5DB9" w14:textId="77777777" w:rsidR="00F7529A" w:rsidRPr="00F7529A" w:rsidRDefault="00F7529A" w:rsidP="00A5197F">
            <w:p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506F7191" w14:textId="77777777" w:rsidTr="00F7529A">
        <w:tc>
          <w:tcPr>
            <w:tcW w:w="7225" w:type="dxa"/>
            <w:gridSpan w:val="4"/>
          </w:tcPr>
          <w:p w14:paraId="7AF4ACB0" w14:textId="43F8B1F9" w:rsidR="00AA1BDB" w:rsidRPr="00F7529A" w:rsidRDefault="00AA1BDB" w:rsidP="00A5197F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Skupaj </w:t>
            </w:r>
            <w:r w:rsidR="00067E27"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okvirna vrednost (za 2 leti) v </w:t>
            </w: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EUR z DDV</w:t>
            </w:r>
          </w:p>
        </w:tc>
        <w:tc>
          <w:tcPr>
            <w:tcW w:w="2551" w:type="dxa"/>
          </w:tcPr>
          <w:p w14:paraId="39548907" w14:textId="77777777" w:rsidR="00AA1BDB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1791D39A" w14:textId="77777777" w:rsidR="00F7529A" w:rsidRPr="00F7529A" w:rsidRDefault="00F7529A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14:paraId="5E64B179" w14:textId="77777777" w:rsidR="00AA1BDB" w:rsidRPr="00F7529A" w:rsidRDefault="00AA1BDB" w:rsidP="00AA1BDB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7F95B14" w14:textId="77777777" w:rsidR="00AA1BDB" w:rsidRPr="00F7529A" w:rsidRDefault="00AA1BDB" w:rsidP="00AA1BDB">
      <w:pPr>
        <w:rPr>
          <w:rFonts w:ascii="Arial" w:hAnsi="Arial" w:cs="Arial"/>
          <w:color w:val="000000" w:themeColor="text1"/>
          <w:sz w:val="22"/>
          <w:szCs w:val="22"/>
        </w:rPr>
      </w:pPr>
    </w:p>
    <w:p w14:paraId="5A9E3E5E" w14:textId="6B6FF24A" w:rsidR="00AA1BDB" w:rsidRPr="00F7529A" w:rsidRDefault="00AA1BDB" w:rsidP="00AA1BDB">
      <w:pPr>
        <w:pStyle w:val="Telobesedila"/>
        <w:numPr>
          <w:ilvl w:val="0"/>
          <w:numId w:val="31"/>
        </w:numPr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F7529A">
        <w:rPr>
          <w:rFonts w:ascii="Arial" w:hAnsi="Arial" w:cs="Arial"/>
          <w:b/>
          <w:color w:val="000000" w:themeColor="text1"/>
          <w:sz w:val="22"/>
          <w:szCs w:val="22"/>
        </w:rPr>
        <w:t>Za SKLOP 2: Dobava kamene soli za posip cest</w:t>
      </w:r>
    </w:p>
    <w:p w14:paraId="341D10EE" w14:textId="40AEE9C8" w:rsidR="004A34B6" w:rsidRPr="00F7529A" w:rsidRDefault="00AA1BDB" w:rsidP="000F4A98">
      <w:pPr>
        <w:pStyle w:val="Golobesedilo"/>
        <w:jc w:val="both"/>
        <w:rPr>
          <w:rFonts w:ascii="Arial" w:hAnsi="Arial" w:cs="Arial"/>
          <w:color w:val="000000" w:themeColor="text1"/>
          <w:szCs w:val="22"/>
        </w:rPr>
      </w:pPr>
      <w:bookmarkStart w:id="1" w:name="_Hlk43717484"/>
      <w:r w:rsidRPr="00F7529A">
        <w:rPr>
          <w:rFonts w:ascii="Arial" w:hAnsi="Arial" w:cs="Arial"/>
          <w:color w:val="000000" w:themeColor="text1"/>
          <w:szCs w:val="22"/>
        </w:rPr>
        <w:t xml:space="preserve">Dobava kamene soli, 0-4 mm, vlaga do 1%, </w:t>
      </w:r>
      <w:proofErr w:type="spellStart"/>
      <w:r w:rsidRPr="00F7529A">
        <w:rPr>
          <w:rFonts w:ascii="Arial" w:hAnsi="Arial" w:cs="Arial"/>
          <w:color w:val="000000" w:themeColor="text1"/>
          <w:szCs w:val="22"/>
        </w:rPr>
        <w:t>fco</w:t>
      </w:r>
      <w:proofErr w:type="spellEnd"/>
      <w:r w:rsidRPr="00F7529A">
        <w:rPr>
          <w:rFonts w:ascii="Arial" w:hAnsi="Arial" w:cs="Arial"/>
          <w:color w:val="000000" w:themeColor="text1"/>
          <w:szCs w:val="22"/>
        </w:rPr>
        <w:t xml:space="preserve"> skladišče kupca na naslovu Pameče 177A, 2380 Slovenj Gradec </w:t>
      </w:r>
      <w:bookmarkEnd w:id="1"/>
      <w:r w:rsidR="004A34B6" w:rsidRPr="00F7529A">
        <w:rPr>
          <w:rFonts w:ascii="Arial" w:hAnsi="Arial" w:cs="Arial"/>
          <w:color w:val="000000" w:themeColor="text1"/>
          <w:szCs w:val="22"/>
        </w:rPr>
        <w:t xml:space="preserve">za </w:t>
      </w:r>
      <w:r w:rsidR="004A34B6" w:rsidRPr="00F7529A">
        <w:rPr>
          <w:rFonts w:ascii="Arial" w:hAnsi="Arial" w:cs="Arial"/>
          <w:szCs w:val="22"/>
        </w:rPr>
        <w:t>obdobje 24 mesecev (predviden pričetek dobave s</w:t>
      </w:r>
      <w:r w:rsidR="004A34B6" w:rsidRPr="00F7529A">
        <w:rPr>
          <w:rFonts w:ascii="Arial" w:hAnsi="Arial" w:cs="Arial"/>
          <w:color w:val="000000" w:themeColor="text1"/>
          <w:szCs w:val="22"/>
        </w:rPr>
        <w:t xml:space="preserve"> 1. 11. 2024 in predvideno do 31. 10. 2026).</w:t>
      </w:r>
    </w:p>
    <w:tbl>
      <w:tblPr>
        <w:tblStyle w:val="Tabelamrea"/>
        <w:tblW w:w="9882" w:type="dxa"/>
        <w:tblLook w:val="04A0" w:firstRow="1" w:lastRow="0" w:firstColumn="1" w:lastColumn="0" w:noHBand="0" w:noVBand="1"/>
      </w:tblPr>
      <w:tblGrid>
        <w:gridCol w:w="3239"/>
        <w:gridCol w:w="1318"/>
        <w:gridCol w:w="683"/>
        <w:gridCol w:w="1985"/>
        <w:gridCol w:w="2657"/>
      </w:tblGrid>
      <w:tr w:rsidR="00F7529A" w:rsidRPr="00F7529A" w14:paraId="7E17C877" w14:textId="77777777" w:rsidTr="00F7529A">
        <w:tc>
          <w:tcPr>
            <w:tcW w:w="3239" w:type="dxa"/>
          </w:tcPr>
          <w:p w14:paraId="28B9EF0A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naziv blaga</w:t>
            </w:r>
          </w:p>
        </w:tc>
        <w:tc>
          <w:tcPr>
            <w:tcW w:w="1318" w:type="dxa"/>
          </w:tcPr>
          <w:p w14:paraId="001409DC" w14:textId="34510725" w:rsidR="00AA1BDB" w:rsidRPr="00F7529A" w:rsidRDefault="004D262A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oličina</w:t>
            </w:r>
          </w:p>
        </w:tc>
        <w:tc>
          <w:tcPr>
            <w:tcW w:w="683" w:type="dxa"/>
          </w:tcPr>
          <w:p w14:paraId="1BCAEB61" w14:textId="77777777" w:rsidR="00AA1BDB" w:rsidRPr="00F7529A" w:rsidRDefault="00AA1BDB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</w:p>
        </w:tc>
        <w:tc>
          <w:tcPr>
            <w:tcW w:w="1985" w:type="dxa"/>
          </w:tcPr>
          <w:p w14:paraId="52B4B364" w14:textId="37AACBEE" w:rsidR="00AA1BDB" w:rsidRPr="00F7529A" w:rsidRDefault="004D262A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ena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na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ME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(kg) (brez DDV)</w:t>
            </w:r>
          </w:p>
        </w:tc>
        <w:tc>
          <w:tcPr>
            <w:tcW w:w="2657" w:type="dxa"/>
          </w:tcPr>
          <w:p w14:paraId="7952F1EB" w14:textId="7C212DC1" w:rsidR="00AA1BDB" w:rsidRPr="00F7529A" w:rsidRDefault="00067E27" w:rsidP="00BF2A5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v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rednost v EUR brez DDV</w:t>
            </w:r>
          </w:p>
        </w:tc>
      </w:tr>
      <w:tr w:rsidR="00F7529A" w:rsidRPr="00F7529A" w14:paraId="6E5DCA58" w14:textId="77777777" w:rsidTr="00F7529A">
        <w:tc>
          <w:tcPr>
            <w:tcW w:w="3239" w:type="dxa"/>
          </w:tcPr>
          <w:p w14:paraId="7172866C" w14:textId="5946025C" w:rsidR="00AA1BDB" w:rsidRPr="00F7529A" w:rsidRDefault="006566BB" w:rsidP="006566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amena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519BCD8D" w14:textId="4924914C" w:rsidR="00AA1BDB" w:rsidRPr="00F7529A" w:rsidRDefault="006566BB" w:rsidP="006566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dobava v PE vrečah (25kg)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,</w:t>
            </w:r>
          </w:p>
          <w:p w14:paraId="61297EDA" w14:textId="1F5FABFF" w:rsidR="00AA1BDB" w:rsidRPr="00F7529A" w:rsidRDefault="006566BB" w:rsidP="006566BB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zloženo cca 1 tona/EURO paleto</w:t>
            </w:r>
          </w:p>
        </w:tc>
        <w:tc>
          <w:tcPr>
            <w:tcW w:w="1318" w:type="dxa"/>
          </w:tcPr>
          <w:p w14:paraId="0FF448DD" w14:textId="6AABE129" w:rsidR="00AA1BDB" w:rsidRPr="00F7529A" w:rsidRDefault="004D262A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00.000,00</w:t>
            </w:r>
          </w:p>
        </w:tc>
        <w:tc>
          <w:tcPr>
            <w:tcW w:w="683" w:type="dxa"/>
          </w:tcPr>
          <w:p w14:paraId="299C0DB2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62C61D1C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57" w:type="dxa"/>
          </w:tcPr>
          <w:p w14:paraId="6557A4E5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F7529A" w:rsidRPr="00F7529A" w14:paraId="31F43F84" w14:textId="77777777" w:rsidTr="00F7529A">
        <w:tc>
          <w:tcPr>
            <w:tcW w:w="3239" w:type="dxa"/>
          </w:tcPr>
          <w:p w14:paraId="1F28740D" w14:textId="79E72E5A" w:rsidR="00AA1BDB" w:rsidRPr="00F7529A" w:rsidRDefault="001219BA" w:rsidP="001219B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amena sol za posipanje cest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:</w:t>
            </w:r>
          </w:p>
          <w:p w14:paraId="6DF8E7B8" w14:textId="39A61887" w:rsidR="00AA1BDB" w:rsidRPr="00F7529A" w:rsidRDefault="001219BA" w:rsidP="001219B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 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dobava v avtocisterni, ki je primerna za prečrpavanje soli v leseni silos na lokaciji dostave</w:t>
            </w: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18" w:type="dxa"/>
          </w:tcPr>
          <w:p w14:paraId="00DE6540" w14:textId="4971DA58" w:rsidR="00AA1BDB" w:rsidRPr="00F7529A" w:rsidRDefault="004D262A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9</w:t>
            </w:r>
            <w:r w:rsidR="00AA1BDB"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00.000,00</w:t>
            </w:r>
          </w:p>
        </w:tc>
        <w:tc>
          <w:tcPr>
            <w:tcW w:w="683" w:type="dxa"/>
          </w:tcPr>
          <w:p w14:paraId="6EDEEED6" w14:textId="77777777" w:rsidR="00AA1BDB" w:rsidRPr="00F7529A" w:rsidRDefault="00AA1BDB" w:rsidP="00A5197F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color w:val="000000" w:themeColor="text1"/>
                <w:sz w:val="22"/>
                <w:szCs w:val="22"/>
              </w:rPr>
              <w:t>kg</w:t>
            </w:r>
          </w:p>
        </w:tc>
        <w:tc>
          <w:tcPr>
            <w:tcW w:w="1985" w:type="dxa"/>
          </w:tcPr>
          <w:p w14:paraId="797D767C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657" w:type="dxa"/>
          </w:tcPr>
          <w:p w14:paraId="5D376A42" w14:textId="77777777" w:rsidR="00AA1BDB" w:rsidRPr="00F7529A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79DF81DF" w14:textId="77777777" w:rsidTr="00F7529A">
        <w:tc>
          <w:tcPr>
            <w:tcW w:w="7225" w:type="dxa"/>
            <w:gridSpan w:val="4"/>
          </w:tcPr>
          <w:p w14:paraId="0235871E" w14:textId="1544860B" w:rsidR="00AA1BDB" w:rsidRPr="00F7529A" w:rsidRDefault="00AA1BDB" w:rsidP="00A5197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sz w:val="22"/>
                <w:szCs w:val="22"/>
              </w:rPr>
              <w:t xml:space="preserve">Skupaj </w:t>
            </w:r>
            <w:r w:rsidR="00067E27" w:rsidRPr="00F7529A">
              <w:rPr>
                <w:rFonts w:ascii="Arial" w:hAnsi="Arial" w:cs="Arial"/>
                <w:b/>
                <w:sz w:val="22"/>
                <w:szCs w:val="22"/>
              </w:rPr>
              <w:t xml:space="preserve">okvirna vrednost (za 2 leti) v </w:t>
            </w:r>
            <w:r w:rsidRPr="00F7529A">
              <w:rPr>
                <w:rFonts w:ascii="Arial" w:hAnsi="Arial" w:cs="Arial"/>
                <w:b/>
                <w:sz w:val="22"/>
                <w:szCs w:val="22"/>
              </w:rPr>
              <w:t>EUR brez DDV</w:t>
            </w:r>
          </w:p>
        </w:tc>
        <w:tc>
          <w:tcPr>
            <w:tcW w:w="2657" w:type="dxa"/>
          </w:tcPr>
          <w:p w14:paraId="21581138" w14:textId="77777777" w:rsidR="00AA1BDB" w:rsidRDefault="00AA1BDB" w:rsidP="00A519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8D4D68" w14:textId="77777777" w:rsidR="00F7529A" w:rsidRPr="00F7529A" w:rsidRDefault="00F7529A" w:rsidP="00A519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BDB" w:rsidRPr="00F7529A" w14:paraId="063FCF37" w14:textId="77777777" w:rsidTr="00F7529A">
        <w:tc>
          <w:tcPr>
            <w:tcW w:w="7225" w:type="dxa"/>
            <w:gridSpan w:val="4"/>
          </w:tcPr>
          <w:p w14:paraId="0E8638DB" w14:textId="7D6B6CF3" w:rsidR="00AA1BDB" w:rsidRPr="00F7529A" w:rsidRDefault="00067E27" w:rsidP="00A5197F">
            <w:pPr>
              <w:jc w:val="right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F7529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Višina DDV (22%) prikazana v EUR</w:t>
            </w:r>
          </w:p>
        </w:tc>
        <w:tc>
          <w:tcPr>
            <w:tcW w:w="2657" w:type="dxa"/>
          </w:tcPr>
          <w:p w14:paraId="754DF9D2" w14:textId="77777777" w:rsidR="00AA1BDB" w:rsidRDefault="00AA1BDB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E3FF250" w14:textId="77777777" w:rsidR="00F7529A" w:rsidRPr="00F7529A" w:rsidRDefault="00F7529A" w:rsidP="00A5197F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AA1BDB" w:rsidRPr="00F7529A" w14:paraId="0C754ED8" w14:textId="77777777" w:rsidTr="00F7529A">
        <w:tc>
          <w:tcPr>
            <w:tcW w:w="7225" w:type="dxa"/>
            <w:gridSpan w:val="4"/>
          </w:tcPr>
          <w:p w14:paraId="58FD36E3" w14:textId="69E04A3A" w:rsidR="00AA1BDB" w:rsidRPr="00F7529A" w:rsidRDefault="00067E27" w:rsidP="00A5197F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7529A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Skupaj okvirna vrednost (za 2 leti) v EUR z DDV</w:t>
            </w:r>
          </w:p>
        </w:tc>
        <w:tc>
          <w:tcPr>
            <w:tcW w:w="2657" w:type="dxa"/>
          </w:tcPr>
          <w:p w14:paraId="038FAA45" w14:textId="77777777" w:rsidR="00AA1BDB" w:rsidRDefault="00AA1BDB" w:rsidP="00A5197F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2F8E5E" w14:textId="77777777" w:rsidR="00F7529A" w:rsidRPr="00F7529A" w:rsidRDefault="00F7529A" w:rsidP="00A5197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682C9F" w14:textId="77777777" w:rsidR="00362F8C" w:rsidRPr="00F7529A" w:rsidRDefault="00362F8C" w:rsidP="00796593">
      <w:pPr>
        <w:jc w:val="both"/>
        <w:rPr>
          <w:rFonts w:ascii="Arial" w:hAnsi="Arial" w:cs="Arial"/>
          <w:sz w:val="22"/>
          <w:szCs w:val="22"/>
        </w:rPr>
      </w:pPr>
    </w:p>
    <w:p w14:paraId="09E8AF9C" w14:textId="77777777" w:rsidR="006319FD" w:rsidRPr="00F7529A" w:rsidRDefault="006319FD" w:rsidP="00796593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F7529A">
        <w:rPr>
          <w:rFonts w:ascii="Arial" w:hAnsi="Arial" w:cs="Arial"/>
          <w:b/>
          <w:bCs/>
          <w:iCs/>
          <w:sz w:val="22"/>
          <w:szCs w:val="22"/>
        </w:rPr>
        <w:lastRenderedPageBreak/>
        <w:t>PONUDBENI POGOJI:</w:t>
      </w:r>
    </w:p>
    <w:p w14:paraId="71D3E7F3" w14:textId="5FB89301" w:rsidR="006319FD" w:rsidRPr="00F7529A" w:rsidRDefault="006319FD" w:rsidP="00796593">
      <w:pPr>
        <w:pStyle w:val="Bodytext1"/>
        <w:shd w:val="clear" w:color="auto" w:fill="auto"/>
        <w:tabs>
          <w:tab w:val="left" w:pos="874"/>
        </w:tabs>
        <w:spacing w:before="0" w:line="240" w:lineRule="auto"/>
        <w:ind w:right="119" w:firstLine="0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>Ponujeno blago ustreza tehničnim zahtevam navedenim v navodilih ponudnikom</w:t>
      </w:r>
      <w:r w:rsidR="000D6FDD" w:rsidRPr="00F7529A">
        <w:rPr>
          <w:rFonts w:ascii="Arial" w:hAnsi="Arial" w:cs="Arial"/>
          <w:sz w:val="22"/>
          <w:szCs w:val="22"/>
        </w:rPr>
        <w:t>.</w:t>
      </w:r>
    </w:p>
    <w:p w14:paraId="7C977765" w14:textId="77777777" w:rsidR="006319FD" w:rsidRPr="00F7529A" w:rsidRDefault="006319FD" w:rsidP="00796593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  <w:bookmarkStart w:id="2" w:name="_Hlk53652623"/>
      <w:r w:rsidRPr="00F7529A">
        <w:rPr>
          <w:rFonts w:ascii="Arial" w:hAnsi="Arial" w:cs="Arial"/>
          <w:sz w:val="22"/>
          <w:szCs w:val="22"/>
        </w:rPr>
        <w:t>V ponudbeni ceni/ME so zajeti vsi stroški v zvezi s predmetom naročila</w:t>
      </w:r>
      <w:bookmarkEnd w:id="2"/>
      <w:r w:rsidRPr="00F7529A">
        <w:rPr>
          <w:rFonts w:ascii="Arial" w:hAnsi="Arial" w:cs="Arial"/>
          <w:sz w:val="22"/>
          <w:szCs w:val="22"/>
        </w:rPr>
        <w:t>.</w:t>
      </w:r>
    </w:p>
    <w:p w14:paraId="59CC5307" w14:textId="77777777" w:rsidR="006319FD" w:rsidRPr="00F7529A" w:rsidRDefault="006319FD" w:rsidP="00796593">
      <w:pPr>
        <w:jc w:val="both"/>
        <w:rPr>
          <w:rFonts w:ascii="Arial" w:hAnsi="Arial" w:cs="Arial"/>
          <w:b/>
          <w:sz w:val="22"/>
          <w:szCs w:val="22"/>
        </w:rPr>
      </w:pPr>
    </w:p>
    <w:p w14:paraId="0E9A1EC5" w14:textId="77777777" w:rsidR="006319FD" w:rsidRPr="00F7529A" w:rsidRDefault="006319FD" w:rsidP="00796593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 xml:space="preserve">CENA STORITVE: </w:t>
      </w:r>
      <w:r w:rsidRPr="00F7529A">
        <w:rPr>
          <w:rFonts w:ascii="Arial" w:hAnsi="Arial" w:cs="Arial"/>
          <w:sz w:val="22"/>
          <w:szCs w:val="22"/>
        </w:rPr>
        <w:t>je fiksna tekom veljavnosti pogodbe in izražena v evrih (EUR) brez DDV ter z vključenim DDV-jem (davek na dodano vrednost) in se mora zaokrožiti na največ</w:t>
      </w:r>
      <w:r w:rsidRPr="00F7529A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dve</w:t>
      </w:r>
      <w:r w:rsidRPr="00F7529A">
        <w:rPr>
          <w:rFonts w:ascii="Arial" w:hAnsi="Arial" w:cs="Arial"/>
          <w:sz w:val="22"/>
          <w:szCs w:val="22"/>
        </w:rPr>
        <w:t xml:space="preserve"> (2) decimalki. </w:t>
      </w:r>
    </w:p>
    <w:p w14:paraId="499B1C45" w14:textId="77777777" w:rsidR="006319FD" w:rsidRPr="00F7529A" w:rsidRDefault="006319FD" w:rsidP="00796593">
      <w:pPr>
        <w:jc w:val="both"/>
        <w:rPr>
          <w:rFonts w:ascii="Arial" w:hAnsi="Arial" w:cs="Arial"/>
          <w:sz w:val="22"/>
          <w:szCs w:val="22"/>
        </w:rPr>
      </w:pPr>
    </w:p>
    <w:p w14:paraId="5E985F74" w14:textId="53F19EB0" w:rsidR="006319FD" w:rsidRPr="00F7529A" w:rsidRDefault="006319FD" w:rsidP="00796593">
      <w:pPr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b/>
          <w:sz w:val="22"/>
          <w:szCs w:val="22"/>
        </w:rPr>
        <w:t xml:space="preserve">PLAČILNI POGOJI: </w:t>
      </w:r>
      <w:r w:rsidRPr="00F7529A">
        <w:rPr>
          <w:rFonts w:ascii="Arial" w:hAnsi="Arial" w:cs="Arial"/>
          <w:sz w:val="22"/>
          <w:szCs w:val="22"/>
        </w:rPr>
        <w:t xml:space="preserve">Rok plačila je 60 dni od dneva prejema računa. Na računu mora biti navedena številka </w:t>
      </w:r>
      <w:r w:rsidR="00362F8C" w:rsidRPr="00F7529A">
        <w:rPr>
          <w:rFonts w:ascii="Arial" w:hAnsi="Arial" w:cs="Arial"/>
          <w:sz w:val="22"/>
          <w:szCs w:val="22"/>
        </w:rPr>
        <w:t>pogodbe</w:t>
      </w:r>
      <w:r w:rsidR="00DF36A8" w:rsidRPr="00F7529A">
        <w:rPr>
          <w:rFonts w:ascii="Arial" w:hAnsi="Arial" w:cs="Arial"/>
          <w:sz w:val="22"/>
          <w:szCs w:val="22"/>
        </w:rPr>
        <w:t>/sporazuma</w:t>
      </w:r>
      <w:r w:rsidRPr="00F7529A">
        <w:rPr>
          <w:rFonts w:ascii="Arial" w:hAnsi="Arial" w:cs="Arial"/>
          <w:sz w:val="22"/>
          <w:szCs w:val="22"/>
        </w:rPr>
        <w:t xml:space="preserve">, ki jo je določil naročnik. </w:t>
      </w:r>
    </w:p>
    <w:p w14:paraId="33075E0B" w14:textId="77777777" w:rsidR="00F51C9F" w:rsidRPr="00F7529A" w:rsidRDefault="00F51C9F" w:rsidP="0079659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3CAFAB4E" w14:textId="77777777" w:rsidR="00F51C9F" w:rsidRPr="00F7529A" w:rsidRDefault="00F51C9F" w:rsidP="0079659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 xml:space="preserve">Kraj: </w:t>
      </w: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fldChar w:fldCharType="end"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  <w:t>Ime in priimek odgovorne osebe:</w:t>
      </w:r>
    </w:p>
    <w:p w14:paraId="03EAF1EB" w14:textId="5FA0FA65" w:rsidR="00F51C9F" w:rsidRPr="00F7529A" w:rsidRDefault="00F51C9F" w:rsidP="00C06440">
      <w:pPr>
        <w:spacing w:line="260" w:lineRule="atLeast"/>
        <w:ind w:left="4248" w:firstLine="708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fldChar w:fldCharType="end"/>
      </w:r>
    </w:p>
    <w:p w14:paraId="674F8794" w14:textId="77777777" w:rsidR="00F51C9F" w:rsidRPr="00F7529A" w:rsidRDefault="00F51C9F" w:rsidP="00796593">
      <w:pPr>
        <w:spacing w:line="260" w:lineRule="atLeast"/>
        <w:jc w:val="both"/>
        <w:rPr>
          <w:rFonts w:ascii="Arial" w:hAnsi="Arial" w:cs="Arial"/>
          <w:sz w:val="22"/>
          <w:szCs w:val="22"/>
        </w:rPr>
      </w:pPr>
      <w:r w:rsidRPr="00F7529A">
        <w:rPr>
          <w:rFonts w:ascii="Arial" w:hAnsi="Arial" w:cs="Arial"/>
          <w:sz w:val="22"/>
          <w:szCs w:val="22"/>
        </w:rPr>
        <w:t>Datum</w:t>
      </w: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="00782474">
        <w:rPr>
          <w:rFonts w:ascii="Arial" w:hAnsi="Arial" w:cs="Arial"/>
          <w:sz w:val="22"/>
          <w:szCs w:val="22"/>
        </w:rPr>
      </w:r>
      <w:r w:rsidR="00782474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fldChar w:fldCharType="end"/>
      </w:r>
      <w:r w:rsidRPr="00F7529A">
        <w:rPr>
          <w:rFonts w:ascii="Arial" w:hAnsi="Arial" w:cs="Arial"/>
          <w:sz w:val="22"/>
          <w:szCs w:val="22"/>
        </w:rPr>
        <w:t xml:space="preserve">: </w:t>
      </w:r>
      <w:r w:rsidRPr="00F7529A">
        <w:rPr>
          <w:rFonts w:ascii="Arial" w:hAnsi="Arial" w:cs="Arial"/>
          <w:sz w:val="22"/>
          <w:szCs w:val="22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F7529A">
        <w:rPr>
          <w:rFonts w:ascii="Arial" w:hAnsi="Arial" w:cs="Arial"/>
          <w:sz w:val="22"/>
          <w:szCs w:val="22"/>
        </w:rPr>
        <w:instrText xml:space="preserve"> FORMTEXT </w:instrText>
      </w:r>
      <w:r w:rsidRPr="00F7529A">
        <w:rPr>
          <w:rFonts w:ascii="Arial" w:hAnsi="Arial" w:cs="Arial"/>
          <w:sz w:val="22"/>
          <w:szCs w:val="22"/>
        </w:rPr>
      </w:r>
      <w:r w:rsidRPr="00F7529A">
        <w:rPr>
          <w:rFonts w:ascii="Arial" w:hAnsi="Arial" w:cs="Arial"/>
          <w:sz w:val="22"/>
          <w:szCs w:val="22"/>
        </w:rPr>
        <w:fldChar w:fldCharType="separate"/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t> </w:t>
      </w:r>
      <w:r w:rsidRPr="00F7529A">
        <w:rPr>
          <w:rFonts w:ascii="Arial" w:hAnsi="Arial" w:cs="Arial"/>
          <w:sz w:val="22"/>
          <w:szCs w:val="22"/>
        </w:rPr>
        <w:fldChar w:fldCharType="end"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</w:r>
      <w:r w:rsidRPr="00F7529A">
        <w:rPr>
          <w:rFonts w:ascii="Arial" w:hAnsi="Arial" w:cs="Arial"/>
          <w:sz w:val="22"/>
          <w:szCs w:val="22"/>
        </w:rPr>
        <w:tab/>
        <w:t>________________________</w:t>
      </w:r>
    </w:p>
    <w:p w14:paraId="21010138" w14:textId="225D0DB7" w:rsidR="00095068" w:rsidRPr="00F7529A" w:rsidRDefault="00F51C9F" w:rsidP="001275F2">
      <w:pPr>
        <w:ind w:left="4248" w:firstLine="708"/>
        <w:jc w:val="both"/>
        <w:rPr>
          <w:rFonts w:ascii="Arial" w:hAnsi="Arial" w:cs="Arial"/>
          <w:sz w:val="22"/>
          <w:szCs w:val="22"/>
          <w:highlight w:val="yellow"/>
        </w:rPr>
      </w:pPr>
      <w:r w:rsidRPr="00F7529A">
        <w:rPr>
          <w:rFonts w:ascii="Arial" w:hAnsi="Arial" w:cs="Arial"/>
          <w:sz w:val="22"/>
          <w:szCs w:val="22"/>
        </w:rPr>
        <w:t>Podpis odgovorne osebe</w:t>
      </w:r>
    </w:p>
    <w:sectPr w:rsidR="00095068" w:rsidRPr="00F7529A" w:rsidSect="008D1B52">
      <w:headerReference w:type="default" r:id="rId8"/>
      <w:footerReference w:type="even" r:id="rId9"/>
      <w:footerReference w:type="default" r:id="rId10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8D0D7F" w14:textId="77777777" w:rsidR="00AC40AF" w:rsidRDefault="00AC40AF">
      <w:r>
        <w:separator/>
      </w:r>
    </w:p>
  </w:endnote>
  <w:endnote w:type="continuationSeparator" w:id="0">
    <w:p w14:paraId="70AB1B57" w14:textId="77777777" w:rsidR="00AC40AF" w:rsidRDefault="00AC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FE5D8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0569F05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1930D" w14:textId="612E016D" w:rsidR="006049D5" w:rsidRPr="009304D6" w:rsidRDefault="00414B5E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6"/>
        <w:szCs w:val="16"/>
      </w:rPr>
      <w:t>JN-</w:t>
    </w:r>
    <w:r w:rsidR="004A34B6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>M</w:t>
    </w:r>
    <w:r w:rsidR="00AA1BDB">
      <w:rPr>
        <w:rFonts w:ascii="Arial" w:hAnsi="Arial" w:cs="Arial"/>
        <w:sz w:val="16"/>
        <w:szCs w:val="16"/>
      </w:rPr>
      <w:t>e</w:t>
    </w:r>
    <w:r>
      <w:rPr>
        <w:rFonts w:ascii="Arial" w:hAnsi="Arial" w:cs="Arial"/>
        <w:sz w:val="16"/>
        <w:szCs w:val="16"/>
      </w:rPr>
      <w:t>/202</w:t>
    </w:r>
    <w:r w:rsidR="004A34B6">
      <w:rPr>
        <w:rFonts w:ascii="Arial" w:hAnsi="Arial" w:cs="Arial"/>
        <w:sz w:val="16"/>
        <w:szCs w:val="16"/>
      </w:rPr>
      <w:t>4</w:t>
    </w:r>
    <w:r w:rsidR="00DE1E20">
      <w:rPr>
        <w:rFonts w:ascii="Arial" w:hAnsi="Arial" w:cs="Arial"/>
        <w:sz w:val="18"/>
        <w:szCs w:val="18"/>
      </w:rPr>
      <w:tab/>
    </w:r>
    <w:r w:rsidR="00DE1E20">
      <w:rPr>
        <w:rFonts w:ascii="Arial" w:hAnsi="Arial" w:cs="Arial"/>
        <w:sz w:val="18"/>
        <w:szCs w:val="18"/>
      </w:rPr>
      <w:tab/>
      <w:t xml:space="preserve">   </w:t>
    </w:r>
    <w:r w:rsidR="009304D6" w:rsidRPr="009304D6">
      <w:rPr>
        <w:rFonts w:ascii="Arial" w:hAnsi="Arial" w:cs="Arial"/>
        <w:sz w:val="16"/>
        <w:szCs w:val="16"/>
      </w:rPr>
      <w:t xml:space="preserve">Stran 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  <w:r w:rsidR="009304D6" w:rsidRPr="009304D6">
      <w:rPr>
        <w:rFonts w:ascii="Arial" w:hAnsi="Arial" w:cs="Arial"/>
        <w:sz w:val="16"/>
        <w:szCs w:val="16"/>
      </w:rPr>
      <w:t>/</w:t>
    </w:r>
    <w:r w:rsidR="009304D6" w:rsidRPr="009304D6">
      <w:rPr>
        <w:rFonts w:ascii="Arial" w:hAnsi="Arial" w:cs="Arial"/>
        <w:sz w:val="16"/>
        <w:szCs w:val="16"/>
      </w:rPr>
      <w:fldChar w:fldCharType="begin"/>
    </w:r>
    <w:r w:rsidR="009304D6"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="009304D6" w:rsidRPr="009304D6">
      <w:rPr>
        <w:rFonts w:ascii="Arial" w:hAnsi="Arial" w:cs="Arial"/>
        <w:sz w:val="16"/>
        <w:szCs w:val="16"/>
      </w:rPr>
      <w:fldChar w:fldCharType="separate"/>
    </w:r>
    <w:r w:rsidR="00730D42">
      <w:rPr>
        <w:rFonts w:ascii="Arial" w:hAnsi="Arial" w:cs="Arial"/>
        <w:noProof/>
        <w:sz w:val="16"/>
        <w:szCs w:val="16"/>
      </w:rPr>
      <w:t>1</w:t>
    </w:r>
    <w:r w:rsidR="009304D6" w:rsidRPr="009304D6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89125" w14:textId="77777777" w:rsidR="00AC40AF" w:rsidRDefault="00AC40AF">
      <w:r>
        <w:separator/>
      </w:r>
    </w:p>
  </w:footnote>
  <w:footnote w:type="continuationSeparator" w:id="0">
    <w:p w14:paraId="206DAA6E" w14:textId="77777777" w:rsidR="00AC40AF" w:rsidRDefault="00AC4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0FF0E" w14:textId="012D56B3" w:rsidR="006049D5" w:rsidRPr="00EA368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EA368F">
      <w:rPr>
        <w:rFonts w:ascii="Arial" w:hAnsi="Arial" w:cs="Arial"/>
        <w:sz w:val="16"/>
        <w:szCs w:val="16"/>
      </w:rPr>
      <w:t xml:space="preserve">Obrazec </w:t>
    </w:r>
    <w:r w:rsidR="005A0913" w:rsidRPr="00EA368F">
      <w:rPr>
        <w:rFonts w:ascii="Arial" w:hAnsi="Arial" w:cs="Arial"/>
        <w:sz w:val="16"/>
        <w:szCs w:val="16"/>
      </w:rPr>
      <w:t>»</w:t>
    </w:r>
    <w:r w:rsidR="006D7024">
      <w:rPr>
        <w:rFonts w:ascii="Arial" w:hAnsi="Arial" w:cs="Arial"/>
        <w:sz w:val="16"/>
        <w:szCs w:val="16"/>
      </w:rPr>
      <w:t xml:space="preserve">Povzetek predračuna </w:t>
    </w:r>
    <w:r w:rsidR="00782474">
      <w:rPr>
        <w:rFonts w:ascii="Arial" w:hAnsi="Arial" w:cs="Arial"/>
        <w:sz w:val="16"/>
        <w:szCs w:val="16"/>
      </w:rPr>
      <w:t>(</w:t>
    </w:r>
    <w:r w:rsidR="006D7024">
      <w:rPr>
        <w:rFonts w:ascii="Arial" w:hAnsi="Arial" w:cs="Arial"/>
        <w:sz w:val="16"/>
        <w:szCs w:val="16"/>
      </w:rPr>
      <w:t>rekapitulacija</w:t>
    </w:r>
    <w:r w:rsidR="00782474">
      <w:rPr>
        <w:rFonts w:ascii="Arial" w:hAnsi="Arial" w:cs="Arial"/>
        <w:sz w:val="16"/>
        <w:szCs w:val="16"/>
      </w:rPr>
      <w:t>)</w:t>
    </w:r>
    <w:r w:rsidR="005A0913" w:rsidRPr="00EA368F">
      <w:rPr>
        <w:rFonts w:ascii="Arial" w:hAnsi="Arial" w:cs="Arial"/>
        <w:sz w:val="16"/>
        <w:szCs w:val="16"/>
      </w:rPr>
      <w:t>«</w:t>
    </w:r>
    <w:r w:rsidRPr="00EA368F">
      <w:rPr>
        <w:rFonts w:ascii="Arial" w:hAnsi="Arial" w:cs="Arial"/>
        <w:sz w:val="16"/>
        <w:szCs w:val="16"/>
      </w:rPr>
      <w:tab/>
    </w:r>
    <w:r w:rsidRPr="00EA368F">
      <w:rPr>
        <w:rFonts w:ascii="Arial" w:hAnsi="Arial" w:cs="Arial"/>
        <w:sz w:val="16"/>
        <w:szCs w:val="16"/>
      </w:rPr>
      <w:tab/>
    </w:r>
  </w:p>
  <w:p w14:paraId="16159B06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A0B30"/>
    <w:multiLevelType w:val="hybridMultilevel"/>
    <w:tmpl w:val="BF22F228"/>
    <w:lvl w:ilvl="0" w:tplc="04240011">
      <w:start w:val="1"/>
      <w:numFmt w:val="decimal"/>
      <w:lvlText w:val="%1)"/>
      <w:lvlJc w:val="left"/>
      <w:pPr>
        <w:ind w:left="1800" w:hanging="360"/>
      </w:p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C2158"/>
    <w:multiLevelType w:val="hybridMultilevel"/>
    <w:tmpl w:val="EC6A43E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A181C"/>
    <w:multiLevelType w:val="hybridMultilevel"/>
    <w:tmpl w:val="8D603A6C"/>
    <w:lvl w:ilvl="0" w:tplc="FC90BA6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A141E3"/>
    <w:multiLevelType w:val="hybridMultilevel"/>
    <w:tmpl w:val="2BFA7A14"/>
    <w:lvl w:ilvl="0" w:tplc="CF5EEA7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9202610">
    <w:abstractNumId w:val="27"/>
  </w:num>
  <w:num w:numId="2" w16cid:durableId="2025859735">
    <w:abstractNumId w:val="12"/>
  </w:num>
  <w:num w:numId="3" w16cid:durableId="1277174217">
    <w:abstractNumId w:val="22"/>
  </w:num>
  <w:num w:numId="4" w16cid:durableId="294261960">
    <w:abstractNumId w:val="7"/>
  </w:num>
  <w:num w:numId="5" w16cid:durableId="796028435">
    <w:abstractNumId w:val="16"/>
  </w:num>
  <w:num w:numId="6" w16cid:durableId="137112547">
    <w:abstractNumId w:val="0"/>
  </w:num>
  <w:num w:numId="7" w16cid:durableId="461583161">
    <w:abstractNumId w:val="13"/>
  </w:num>
  <w:num w:numId="8" w16cid:durableId="1263152559">
    <w:abstractNumId w:val="10"/>
  </w:num>
  <w:num w:numId="9" w16cid:durableId="1965649491">
    <w:abstractNumId w:val="24"/>
  </w:num>
  <w:num w:numId="10" w16cid:durableId="314990693">
    <w:abstractNumId w:val="23"/>
  </w:num>
  <w:num w:numId="11" w16cid:durableId="2090037954">
    <w:abstractNumId w:val="25"/>
  </w:num>
  <w:num w:numId="12" w16cid:durableId="1645619539">
    <w:abstractNumId w:val="21"/>
  </w:num>
  <w:num w:numId="13" w16cid:durableId="897739929">
    <w:abstractNumId w:val="26"/>
  </w:num>
  <w:num w:numId="14" w16cid:durableId="1234438360">
    <w:abstractNumId w:val="15"/>
  </w:num>
  <w:num w:numId="15" w16cid:durableId="1137458896">
    <w:abstractNumId w:val="19"/>
  </w:num>
  <w:num w:numId="16" w16cid:durableId="876356567">
    <w:abstractNumId w:val="30"/>
  </w:num>
  <w:num w:numId="17" w16cid:durableId="61173039">
    <w:abstractNumId w:val="20"/>
  </w:num>
  <w:num w:numId="18" w16cid:durableId="1285426694">
    <w:abstractNumId w:val="17"/>
  </w:num>
  <w:num w:numId="19" w16cid:durableId="1564558203">
    <w:abstractNumId w:val="11"/>
  </w:num>
  <w:num w:numId="20" w16cid:durableId="95830364">
    <w:abstractNumId w:val="2"/>
  </w:num>
  <w:num w:numId="21" w16cid:durableId="1102413489">
    <w:abstractNumId w:val="6"/>
  </w:num>
  <w:num w:numId="22" w16cid:durableId="833567182">
    <w:abstractNumId w:val="28"/>
  </w:num>
  <w:num w:numId="23" w16cid:durableId="1546335393">
    <w:abstractNumId w:val="9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13303836">
    <w:abstractNumId w:val="4"/>
  </w:num>
  <w:num w:numId="25" w16cid:durableId="276255201">
    <w:abstractNumId w:val="14"/>
  </w:num>
  <w:num w:numId="26" w16cid:durableId="821310754">
    <w:abstractNumId w:val="18"/>
  </w:num>
  <w:num w:numId="27" w16cid:durableId="1586069373">
    <w:abstractNumId w:val="15"/>
  </w:num>
  <w:num w:numId="28" w16cid:durableId="572423819">
    <w:abstractNumId w:val="29"/>
  </w:num>
  <w:num w:numId="29" w16cid:durableId="1275285680">
    <w:abstractNumId w:val="1"/>
  </w:num>
  <w:num w:numId="30" w16cid:durableId="1594511142">
    <w:abstractNumId w:val="3"/>
  </w:num>
  <w:num w:numId="31" w16cid:durableId="1757168078">
    <w:abstractNumId w:val="8"/>
  </w:num>
  <w:num w:numId="32" w16cid:durableId="12272276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3A52"/>
    <w:rsid w:val="00055796"/>
    <w:rsid w:val="00067E27"/>
    <w:rsid w:val="0008581B"/>
    <w:rsid w:val="00090E4F"/>
    <w:rsid w:val="00095068"/>
    <w:rsid w:val="000954C0"/>
    <w:rsid w:val="000A13B6"/>
    <w:rsid w:val="000A17FD"/>
    <w:rsid w:val="000C0BC4"/>
    <w:rsid w:val="000D10B4"/>
    <w:rsid w:val="000D1FAE"/>
    <w:rsid w:val="000D5DEE"/>
    <w:rsid w:val="000D6FDD"/>
    <w:rsid w:val="000E2C47"/>
    <w:rsid w:val="000E33C7"/>
    <w:rsid w:val="000F224F"/>
    <w:rsid w:val="000F4A98"/>
    <w:rsid w:val="000F4D83"/>
    <w:rsid w:val="000F5E96"/>
    <w:rsid w:val="00100D24"/>
    <w:rsid w:val="001111BA"/>
    <w:rsid w:val="00113BF6"/>
    <w:rsid w:val="00120A14"/>
    <w:rsid w:val="001219BA"/>
    <w:rsid w:val="0012277A"/>
    <w:rsid w:val="001275F2"/>
    <w:rsid w:val="00150AB8"/>
    <w:rsid w:val="00156E2E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4F6F"/>
    <w:rsid w:val="001F5B21"/>
    <w:rsid w:val="00206F97"/>
    <w:rsid w:val="00216BA0"/>
    <w:rsid w:val="00217FB6"/>
    <w:rsid w:val="0022280B"/>
    <w:rsid w:val="00233917"/>
    <w:rsid w:val="00234475"/>
    <w:rsid w:val="002367B4"/>
    <w:rsid w:val="00236C63"/>
    <w:rsid w:val="00241309"/>
    <w:rsid w:val="00246CB5"/>
    <w:rsid w:val="0024715B"/>
    <w:rsid w:val="00252F1E"/>
    <w:rsid w:val="002742EF"/>
    <w:rsid w:val="0027492F"/>
    <w:rsid w:val="00281086"/>
    <w:rsid w:val="00291E87"/>
    <w:rsid w:val="00292162"/>
    <w:rsid w:val="0029574C"/>
    <w:rsid w:val="002974E8"/>
    <w:rsid w:val="002B4842"/>
    <w:rsid w:val="002D4168"/>
    <w:rsid w:val="002D6F72"/>
    <w:rsid w:val="002E0603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1F2C"/>
    <w:rsid w:val="00362F8C"/>
    <w:rsid w:val="00363511"/>
    <w:rsid w:val="00375947"/>
    <w:rsid w:val="00390AB8"/>
    <w:rsid w:val="00394C09"/>
    <w:rsid w:val="003A2591"/>
    <w:rsid w:val="003A3FF0"/>
    <w:rsid w:val="003A7E6C"/>
    <w:rsid w:val="003C766D"/>
    <w:rsid w:val="003D6B5F"/>
    <w:rsid w:val="003E29A9"/>
    <w:rsid w:val="00405FBA"/>
    <w:rsid w:val="00414B5E"/>
    <w:rsid w:val="00426171"/>
    <w:rsid w:val="004356A5"/>
    <w:rsid w:val="00435A89"/>
    <w:rsid w:val="00437ADB"/>
    <w:rsid w:val="00437EC0"/>
    <w:rsid w:val="004565B4"/>
    <w:rsid w:val="00461EC9"/>
    <w:rsid w:val="004627F4"/>
    <w:rsid w:val="004752A1"/>
    <w:rsid w:val="00485DEA"/>
    <w:rsid w:val="0049137F"/>
    <w:rsid w:val="004A34B6"/>
    <w:rsid w:val="004A5688"/>
    <w:rsid w:val="004A5A8B"/>
    <w:rsid w:val="004B2915"/>
    <w:rsid w:val="004B3AED"/>
    <w:rsid w:val="004B7CF7"/>
    <w:rsid w:val="004C1E5E"/>
    <w:rsid w:val="004C334A"/>
    <w:rsid w:val="004D262A"/>
    <w:rsid w:val="004D2927"/>
    <w:rsid w:val="004E3CE0"/>
    <w:rsid w:val="004F31F1"/>
    <w:rsid w:val="004F3403"/>
    <w:rsid w:val="004F6900"/>
    <w:rsid w:val="004F6B4D"/>
    <w:rsid w:val="0050102F"/>
    <w:rsid w:val="00501C01"/>
    <w:rsid w:val="00507A6E"/>
    <w:rsid w:val="005215CB"/>
    <w:rsid w:val="0052698E"/>
    <w:rsid w:val="00530E9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1E77"/>
    <w:rsid w:val="005D4600"/>
    <w:rsid w:val="005D76C7"/>
    <w:rsid w:val="005E6230"/>
    <w:rsid w:val="005E64DE"/>
    <w:rsid w:val="005F1DCE"/>
    <w:rsid w:val="005F2BC6"/>
    <w:rsid w:val="00604851"/>
    <w:rsid w:val="006049D5"/>
    <w:rsid w:val="006144B1"/>
    <w:rsid w:val="006257CF"/>
    <w:rsid w:val="006318D7"/>
    <w:rsid w:val="006319FD"/>
    <w:rsid w:val="00633FD9"/>
    <w:rsid w:val="0064084C"/>
    <w:rsid w:val="006437D1"/>
    <w:rsid w:val="00645BFA"/>
    <w:rsid w:val="00647E19"/>
    <w:rsid w:val="0065307E"/>
    <w:rsid w:val="006566BB"/>
    <w:rsid w:val="006600D3"/>
    <w:rsid w:val="0067133A"/>
    <w:rsid w:val="00674386"/>
    <w:rsid w:val="00684AF1"/>
    <w:rsid w:val="0069637E"/>
    <w:rsid w:val="006A1C54"/>
    <w:rsid w:val="006A22AB"/>
    <w:rsid w:val="006A5358"/>
    <w:rsid w:val="006B22D9"/>
    <w:rsid w:val="006B3B42"/>
    <w:rsid w:val="006B4E73"/>
    <w:rsid w:val="006B50D6"/>
    <w:rsid w:val="006D0BCA"/>
    <w:rsid w:val="006D0FC2"/>
    <w:rsid w:val="006D7024"/>
    <w:rsid w:val="006E155A"/>
    <w:rsid w:val="006E24FA"/>
    <w:rsid w:val="006E6D58"/>
    <w:rsid w:val="0070034E"/>
    <w:rsid w:val="00730D42"/>
    <w:rsid w:val="00737FF2"/>
    <w:rsid w:val="00741942"/>
    <w:rsid w:val="00746F51"/>
    <w:rsid w:val="00752822"/>
    <w:rsid w:val="007536D9"/>
    <w:rsid w:val="0075520A"/>
    <w:rsid w:val="00757F08"/>
    <w:rsid w:val="007679FB"/>
    <w:rsid w:val="00773283"/>
    <w:rsid w:val="00773B27"/>
    <w:rsid w:val="00782474"/>
    <w:rsid w:val="00790915"/>
    <w:rsid w:val="00793115"/>
    <w:rsid w:val="00796593"/>
    <w:rsid w:val="007A0282"/>
    <w:rsid w:val="007A2955"/>
    <w:rsid w:val="007A2A07"/>
    <w:rsid w:val="007A3542"/>
    <w:rsid w:val="007A587F"/>
    <w:rsid w:val="007B4A72"/>
    <w:rsid w:val="007C2DA8"/>
    <w:rsid w:val="007C31FC"/>
    <w:rsid w:val="007E4A66"/>
    <w:rsid w:val="007F6910"/>
    <w:rsid w:val="008214AC"/>
    <w:rsid w:val="00834FC1"/>
    <w:rsid w:val="00836F61"/>
    <w:rsid w:val="0085077F"/>
    <w:rsid w:val="00850BE0"/>
    <w:rsid w:val="00851155"/>
    <w:rsid w:val="00853A33"/>
    <w:rsid w:val="00853F39"/>
    <w:rsid w:val="008552A1"/>
    <w:rsid w:val="00860157"/>
    <w:rsid w:val="00860FE9"/>
    <w:rsid w:val="00861DA5"/>
    <w:rsid w:val="00862456"/>
    <w:rsid w:val="00890E71"/>
    <w:rsid w:val="0089551B"/>
    <w:rsid w:val="008A7E0C"/>
    <w:rsid w:val="008B62EC"/>
    <w:rsid w:val="008D1B01"/>
    <w:rsid w:val="008D1B52"/>
    <w:rsid w:val="008F7E6D"/>
    <w:rsid w:val="009044BD"/>
    <w:rsid w:val="009130A5"/>
    <w:rsid w:val="00920F3B"/>
    <w:rsid w:val="009304D6"/>
    <w:rsid w:val="00933B1A"/>
    <w:rsid w:val="0093643D"/>
    <w:rsid w:val="00943306"/>
    <w:rsid w:val="0097019E"/>
    <w:rsid w:val="00996889"/>
    <w:rsid w:val="009A0D9E"/>
    <w:rsid w:val="009B72CC"/>
    <w:rsid w:val="009C15CD"/>
    <w:rsid w:val="009C7B9E"/>
    <w:rsid w:val="009D1318"/>
    <w:rsid w:val="00A077A9"/>
    <w:rsid w:val="00A10EBA"/>
    <w:rsid w:val="00A12279"/>
    <w:rsid w:val="00A13397"/>
    <w:rsid w:val="00A23437"/>
    <w:rsid w:val="00A427F2"/>
    <w:rsid w:val="00A61A92"/>
    <w:rsid w:val="00A628C8"/>
    <w:rsid w:val="00A64415"/>
    <w:rsid w:val="00A83DC7"/>
    <w:rsid w:val="00A90CBB"/>
    <w:rsid w:val="00A948A2"/>
    <w:rsid w:val="00A9579D"/>
    <w:rsid w:val="00A9621D"/>
    <w:rsid w:val="00AA1BDB"/>
    <w:rsid w:val="00AA295F"/>
    <w:rsid w:val="00AB5B93"/>
    <w:rsid w:val="00AC01B0"/>
    <w:rsid w:val="00AC3F73"/>
    <w:rsid w:val="00AC40AF"/>
    <w:rsid w:val="00AD090E"/>
    <w:rsid w:val="00AD2382"/>
    <w:rsid w:val="00AD7C0C"/>
    <w:rsid w:val="00AE2607"/>
    <w:rsid w:val="00AF10DC"/>
    <w:rsid w:val="00AF1AE6"/>
    <w:rsid w:val="00AF1DE8"/>
    <w:rsid w:val="00B03BB3"/>
    <w:rsid w:val="00B10C0E"/>
    <w:rsid w:val="00B330CD"/>
    <w:rsid w:val="00B362EE"/>
    <w:rsid w:val="00B37BA9"/>
    <w:rsid w:val="00B51E7D"/>
    <w:rsid w:val="00B60CE9"/>
    <w:rsid w:val="00B610F5"/>
    <w:rsid w:val="00B6298A"/>
    <w:rsid w:val="00B801BB"/>
    <w:rsid w:val="00B846EB"/>
    <w:rsid w:val="00B84DE1"/>
    <w:rsid w:val="00B91BAB"/>
    <w:rsid w:val="00B92001"/>
    <w:rsid w:val="00B942C1"/>
    <w:rsid w:val="00B948CD"/>
    <w:rsid w:val="00BB350A"/>
    <w:rsid w:val="00BB3BE7"/>
    <w:rsid w:val="00BB4454"/>
    <w:rsid w:val="00BE7DCA"/>
    <w:rsid w:val="00BF2A50"/>
    <w:rsid w:val="00C00501"/>
    <w:rsid w:val="00C05AEF"/>
    <w:rsid w:val="00C06440"/>
    <w:rsid w:val="00C16CB5"/>
    <w:rsid w:val="00C31B7E"/>
    <w:rsid w:val="00C320EC"/>
    <w:rsid w:val="00C35EFE"/>
    <w:rsid w:val="00C36F5B"/>
    <w:rsid w:val="00C53D37"/>
    <w:rsid w:val="00C568E1"/>
    <w:rsid w:val="00C735EC"/>
    <w:rsid w:val="00C95A04"/>
    <w:rsid w:val="00CA1EEF"/>
    <w:rsid w:val="00CA2976"/>
    <w:rsid w:val="00CB243A"/>
    <w:rsid w:val="00CC2F01"/>
    <w:rsid w:val="00CE5829"/>
    <w:rsid w:val="00CF0CAF"/>
    <w:rsid w:val="00CF2D29"/>
    <w:rsid w:val="00CF666C"/>
    <w:rsid w:val="00CF6D90"/>
    <w:rsid w:val="00CF7BB0"/>
    <w:rsid w:val="00D06070"/>
    <w:rsid w:val="00D27029"/>
    <w:rsid w:val="00D32D00"/>
    <w:rsid w:val="00D374C9"/>
    <w:rsid w:val="00D608C1"/>
    <w:rsid w:val="00D661AF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96DE3"/>
    <w:rsid w:val="00DA0D4A"/>
    <w:rsid w:val="00DA369A"/>
    <w:rsid w:val="00DB03CC"/>
    <w:rsid w:val="00DB0971"/>
    <w:rsid w:val="00DB0E46"/>
    <w:rsid w:val="00DB67A9"/>
    <w:rsid w:val="00DB6E30"/>
    <w:rsid w:val="00DC2646"/>
    <w:rsid w:val="00DE1E20"/>
    <w:rsid w:val="00DE32EC"/>
    <w:rsid w:val="00DE4185"/>
    <w:rsid w:val="00DF36A8"/>
    <w:rsid w:val="00DF46D2"/>
    <w:rsid w:val="00E15292"/>
    <w:rsid w:val="00E20BAB"/>
    <w:rsid w:val="00E21974"/>
    <w:rsid w:val="00E2315A"/>
    <w:rsid w:val="00E25A4B"/>
    <w:rsid w:val="00E33282"/>
    <w:rsid w:val="00E4174E"/>
    <w:rsid w:val="00E47FD1"/>
    <w:rsid w:val="00E5220B"/>
    <w:rsid w:val="00E532A0"/>
    <w:rsid w:val="00E60DAE"/>
    <w:rsid w:val="00E62FBD"/>
    <w:rsid w:val="00E63EC4"/>
    <w:rsid w:val="00E65B36"/>
    <w:rsid w:val="00E708B1"/>
    <w:rsid w:val="00E717D3"/>
    <w:rsid w:val="00E96E37"/>
    <w:rsid w:val="00E977A3"/>
    <w:rsid w:val="00EA2872"/>
    <w:rsid w:val="00EA368F"/>
    <w:rsid w:val="00EA6480"/>
    <w:rsid w:val="00EA6DF3"/>
    <w:rsid w:val="00EB5702"/>
    <w:rsid w:val="00EC0099"/>
    <w:rsid w:val="00EC2E6D"/>
    <w:rsid w:val="00EC4312"/>
    <w:rsid w:val="00ED5D7E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2441B"/>
    <w:rsid w:val="00F248C0"/>
    <w:rsid w:val="00F30914"/>
    <w:rsid w:val="00F377B0"/>
    <w:rsid w:val="00F44ED2"/>
    <w:rsid w:val="00F45BCF"/>
    <w:rsid w:val="00F47E13"/>
    <w:rsid w:val="00F501D4"/>
    <w:rsid w:val="00F51C9F"/>
    <w:rsid w:val="00F5688A"/>
    <w:rsid w:val="00F655FB"/>
    <w:rsid w:val="00F731AA"/>
    <w:rsid w:val="00F7529A"/>
    <w:rsid w:val="00F90031"/>
    <w:rsid w:val="00F9691D"/>
    <w:rsid w:val="00FA136D"/>
    <w:rsid w:val="00FA13C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444FB9D"/>
  <w15:chartTrackingRefBased/>
  <w15:docId w15:val="{9CA080D5-85FF-4B33-8BEB-7A09923BD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96DE3"/>
    <w:rPr>
      <w:sz w:val="24"/>
      <w:szCs w:val="24"/>
    </w:rPr>
  </w:style>
  <w:style w:type="paragraph" w:styleId="Golobesedilo">
    <w:name w:val="Plain Text"/>
    <w:basedOn w:val="Navaden"/>
    <w:link w:val="GolobesediloZnak"/>
    <w:uiPriority w:val="99"/>
    <w:unhideWhenUsed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6319FD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1">
    <w:name w:val="Body text1"/>
    <w:basedOn w:val="Navaden"/>
    <w:uiPriority w:val="99"/>
    <w:rsid w:val="006319FD"/>
    <w:pPr>
      <w:shd w:val="clear" w:color="auto" w:fill="FFFFFF"/>
      <w:spacing w:before="360" w:line="278" w:lineRule="exact"/>
      <w:ind w:hanging="360"/>
      <w:jc w:val="both"/>
    </w:pPr>
    <w:rPr>
      <w:rFonts w:ascii="Trebuchet MS" w:eastAsia="Arial Unicode MS" w:hAnsi="Trebuchet MS" w:cs="Trebuchet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CEC3F-F0A0-4834-8D78-0812F084B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382</Words>
  <Characters>2057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ZA GOSPODARSKI SUBJEKT</vt:lpstr>
      <vt:lpstr>IZJAVA V ZVEZI KAZNIVIH DEJANJ IZ PRVEGA ODSTAVKA 42</vt:lpstr>
    </vt:vector>
  </TitlesOfParts>
  <Company>MFRS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ZA GOSPODARSKI SUBJEKT</dc:title>
  <dc:subject/>
  <dc:creator>Neža Planinšič</dc:creator>
  <cp:keywords/>
  <cp:lastModifiedBy>Martina Brezovnik</cp:lastModifiedBy>
  <cp:revision>37</cp:revision>
  <cp:lastPrinted>2022-03-21T12:23:00Z</cp:lastPrinted>
  <dcterms:created xsi:type="dcterms:W3CDTF">2022-02-04T06:54:00Z</dcterms:created>
  <dcterms:modified xsi:type="dcterms:W3CDTF">2024-05-28T06:09:00Z</dcterms:modified>
</cp:coreProperties>
</file>